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The project was completed and deliverables are finished.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eQCSoSNKZewXvVeYB40uvKNemQ==">AMUW2mVx7Xhpxk0J3UR5HvNBOWlWph9Ph0lhsMqk0Vlgjt4dcFI53XxxDHBdbpHRG/ClJuU2pGHWQt5xS2Pex0oIkEuoM4ZHkxv9PCuP7XiSbOhqIoBabmI=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